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DE" w:rsidRDefault="007150C1">
      <w:pPr>
        <w:pStyle w:val="a3"/>
        <w:widowControl/>
        <w:shd w:val="clear" w:color="auto" w:fill="FFFFFF"/>
        <w:spacing w:beforeAutospacing="0" w:after="300" w:afterAutospacing="0"/>
        <w:jc w:val="center"/>
        <w:rPr>
          <w:rFonts w:ascii="微软雅黑" w:eastAsia="微软雅黑" w:hAnsi="微软雅黑" w:cs="微软雅黑"/>
          <w:color w:val="333333"/>
        </w:rPr>
      </w:pPr>
      <w:r>
        <w:rPr>
          <w:rFonts w:ascii="方正小标宋_GBK" w:eastAsia="方正小标宋_GBK" w:hAnsi="方正小标宋_GBK" w:cs="方正小标宋_GBK"/>
          <w:color w:val="333333"/>
          <w:sz w:val="31"/>
          <w:szCs w:val="31"/>
          <w:shd w:val="clear" w:color="auto" w:fill="FFFFFF"/>
        </w:rPr>
        <w:br/>
      </w:r>
      <w:r>
        <w:rPr>
          <w:rFonts w:ascii="方正小标宋_GBK" w:eastAsia="方正小标宋_GBK" w:hAnsi="方正小标宋_GBK" w:cs="方正小标宋_GBK"/>
          <w:color w:val="333333"/>
          <w:sz w:val="31"/>
          <w:szCs w:val="31"/>
          <w:shd w:val="clear" w:color="auto" w:fill="FFFFFF"/>
        </w:rPr>
        <w:t>重庆市梁平区和林镇文化服务中心</w:t>
      </w:r>
      <w:r>
        <w:rPr>
          <w:rFonts w:ascii="方正小标宋_GBK" w:eastAsia="方正小标宋_GBK" w:hAnsi="方正小标宋_GBK" w:cs="方正小标宋_GBK"/>
          <w:color w:val="333333"/>
          <w:sz w:val="31"/>
          <w:szCs w:val="31"/>
          <w:shd w:val="clear" w:color="auto" w:fill="FFFFFF"/>
        </w:rPr>
        <w:t>202</w:t>
      </w:r>
      <w:r>
        <w:rPr>
          <w:rFonts w:ascii="方正小标宋_GBK" w:eastAsia="方正小标宋_GBK" w:hAnsi="方正小标宋_GBK" w:cs="方正小标宋_GBK" w:hint="eastAsia"/>
          <w:color w:val="333333"/>
          <w:sz w:val="31"/>
          <w:szCs w:val="31"/>
          <w:shd w:val="clear" w:color="auto" w:fill="FFFFFF"/>
        </w:rPr>
        <w:t>3</w:t>
      </w:r>
      <w:r>
        <w:rPr>
          <w:rFonts w:ascii="方正小标宋_GBK" w:eastAsia="方正小标宋_GBK" w:hAnsi="方正小标宋_GBK" w:cs="方正小标宋_GBK"/>
          <w:color w:val="333333"/>
          <w:sz w:val="31"/>
          <w:szCs w:val="31"/>
          <w:shd w:val="clear" w:color="auto" w:fill="FFFFFF"/>
        </w:rPr>
        <w:t>年预算公开情况说明</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一、单位基本情况</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（一）职能职责</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单位职能职责：承担辖区内时政宣传、文化体育、广播电视、旅游、文物保护、科普培训等方面服务工作对辖区内广大群众进行时政宣传和法制教育；组织开展丰富多彩的文体娱乐体育活动；负责广播、电视、电影等服务工作；利用全国文化信息资源共享工程举办各类文化艺术培训、科普讲座、农技知识等，辅导和培养文艺骨干；开办图书室，组织群众开展读书活动；负责辖区内旅游产业发展的宣传服务工作；搜集、整理民间文化艺术遗产，促进乡村特色文化的发展；指导和辅导村文化室、俱乐部和农民文化户开展各种业务活动；做好辖区内文物、非物质文化遗产的宣传、保</w:t>
      </w:r>
      <w:r>
        <w:rPr>
          <w:rFonts w:ascii="宋体" w:eastAsia="宋体" w:hAnsi="宋体" w:cs="宋体" w:hint="eastAsia"/>
          <w:color w:val="333333"/>
          <w:shd w:val="clear" w:color="auto" w:fill="FFFFFF"/>
        </w:rPr>
        <w:t>护等服务工作。</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（二）单位构成</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本单位无内设机构和下属单位。</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二、单位收支总体情况</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（一）收入预算：</w:t>
      </w:r>
      <w:r>
        <w:rPr>
          <w:rFonts w:ascii="宋体" w:eastAsia="宋体" w:hAnsi="宋体" w:cs="宋体" w:hint="eastAsia"/>
          <w:color w:val="333333"/>
          <w:shd w:val="clear" w:color="auto" w:fill="FFFFFF"/>
        </w:rPr>
        <w:t>202</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年年初预算数</w:t>
      </w:r>
      <w:r>
        <w:rPr>
          <w:rFonts w:ascii="宋体" w:eastAsia="宋体" w:hAnsi="宋体" w:cs="宋体" w:hint="eastAsia"/>
          <w:color w:val="333333"/>
          <w:shd w:val="clear" w:color="auto" w:fill="FFFFFF"/>
        </w:rPr>
        <w:t>51.80</w:t>
      </w:r>
      <w:r>
        <w:rPr>
          <w:rFonts w:ascii="宋体" w:eastAsia="宋体" w:hAnsi="宋体" w:cs="宋体" w:hint="eastAsia"/>
          <w:color w:val="333333"/>
          <w:shd w:val="clear" w:color="auto" w:fill="FFFFFF"/>
        </w:rPr>
        <w:t>万元，其中：一般公共预算拨款</w:t>
      </w:r>
      <w:r>
        <w:rPr>
          <w:rFonts w:ascii="宋体" w:eastAsia="宋体" w:hAnsi="宋体" w:cs="宋体" w:hint="eastAsia"/>
          <w:color w:val="333333"/>
          <w:shd w:val="clear" w:color="auto" w:fill="FFFFFF"/>
        </w:rPr>
        <w:t>51.80</w:t>
      </w:r>
      <w:r>
        <w:rPr>
          <w:rFonts w:ascii="宋体" w:eastAsia="宋体" w:hAnsi="宋体" w:cs="宋体" w:hint="eastAsia"/>
          <w:color w:val="333333"/>
          <w:shd w:val="clear" w:color="auto" w:fill="FFFFFF"/>
        </w:rPr>
        <w:t>万元。收入较</w:t>
      </w:r>
      <w:r>
        <w:rPr>
          <w:rFonts w:ascii="宋体" w:eastAsia="宋体" w:hAnsi="宋体" w:cs="宋体" w:hint="eastAsia"/>
          <w:color w:val="333333"/>
          <w:shd w:val="clear" w:color="auto" w:fill="FFFFFF"/>
        </w:rPr>
        <w:t>202</w:t>
      </w:r>
      <w:r>
        <w:rPr>
          <w:rFonts w:ascii="宋体" w:eastAsia="宋体" w:hAnsi="宋体" w:cs="宋体" w:hint="eastAsia"/>
          <w:color w:val="333333"/>
          <w:shd w:val="clear" w:color="auto" w:fill="FFFFFF"/>
        </w:rPr>
        <w:t>2</w:t>
      </w:r>
      <w:r>
        <w:rPr>
          <w:rFonts w:ascii="宋体" w:eastAsia="宋体" w:hAnsi="宋体" w:cs="宋体" w:hint="eastAsia"/>
          <w:color w:val="333333"/>
          <w:shd w:val="clear" w:color="auto" w:fill="FFFFFF"/>
        </w:rPr>
        <w:t>年增加</w:t>
      </w:r>
      <w:r>
        <w:rPr>
          <w:rFonts w:ascii="宋体" w:eastAsia="宋体" w:hAnsi="宋体" w:cs="宋体" w:hint="eastAsia"/>
          <w:color w:val="333333"/>
          <w:shd w:val="clear" w:color="auto" w:fill="FFFFFF"/>
        </w:rPr>
        <w:t>1.79</w:t>
      </w:r>
      <w:r>
        <w:rPr>
          <w:rFonts w:ascii="宋体" w:eastAsia="宋体" w:hAnsi="宋体" w:cs="宋体" w:hint="eastAsia"/>
          <w:color w:val="333333"/>
          <w:shd w:val="clear" w:color="auto" w:fill="FFFFFF"/>
        </w:rPr>
        <w:t>万元，主要是超额绩效年考核部分调</w:t>
      </w:r>
      <w:proofErr w:type="gramStart"/>
      <w:r>
        <w:rPr>
          <w:rFonts w:ascii="宋体" w:eastAsia="宋体" w:hAnsi="宋体" w:cs="宋体" w:hint="eastAsia"/>
          <w:color w:val="333333"/>
          <w:shd w:val="clear" w:color="auto" w:fill="FFFFFF"/>
        </w:rPr>
        <w:t>标增加</w:t>
      </w:r>
      <w:proofErr w:type="gramEnd"/>
      <w:r>
        <w:rPr>
          <w:rFonts w:ascii="宋体" w:eastAsia="宋体" w:hAnsi="宋体" w:cs="宋体" w:hint="eastAsia"/>
          <w:color w:val="333333"/>
          <w:shd w:val="clear" w:color="auto" w:fill="FFFFFF"/>
        </w:rPr>
        <w:t>经费拨款增加</w:t>
      </w:r>
      <w:r>
        <w:rPr>
          <w:rFonts w:ascii="宋体" w:eastAsia="宋体" w:hAnsi="宋体" w:cs="宋体" w:hint="eastAsia"/>
          <w:color w:val="333333"/>
          <w:shd w:val="clear" w:color="auto" w:fill="FFFFFF"/>
        </w:rPr>
        <w:t>1.79</w:t>
      </w:r>
      <w:r>
        <w:rPr>
          <w:rFonts w:ascii="宋体" w:eastAsia="宋体" w:hAnsi="宋体" w:cs="宋体" w:hint="eastAsia"/>
          <w:color w:val="333333"/>
          <w:shd w:val="clear" w:color="auto" w:fill="FFFFFF"/>
        </w:rPr>
        <w:t>万元。</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（二）支出预算：</w:t>
      </w:r>
      <w:r>
        <w:rPr>
          <w:rFonts w:ascii="宋体" w:eastAsia="宋体" w:hAnsi="宋体" w:cs="宋体" w:hint="eastAsia"/>
          <w:color w:val="333333"/>
          <w:shd w:val="clear" w:color="auto" w:fill="FFFFFF"/>
        </w:rPr>
        <w:t>202</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年年初预算数</w:t>
      </w:r>
      <w:r>
        <w:rPr>
          <w:rFonts w:ascii="宋体" w:eastAsia="宋体" w:hAnsi="宋体" w:cs="宋体" w:hint="eastAsia"/>
          <w:color w:val="333333"/>
          <w:shd w:val="clear" w:color="auto" w:fill="FFFFFF"/>
        </w:rPr>
        <w:t>51.80</w:t>
      </w:r>
      <w:r>
        <w:rPr>
          <w:rFonts w:ascii="宋体" w:eastAsia="宋体" w:hAnsi="宋体" w:cs="宋体" w:hint="eastAsia"/>
          <w:color w:val="333333"/>
          <w:shd w:val="clear" w:color="auto" w:fill="FFFFFF"/>
        </w:rPr>
        <w:t>万元，其中：文化旅游体育与传媒支出</w:t>
      </w:r>
      <w:r>
        <w:rPr>
          <w:rFonts w:ascii="宋体" w:eastAsia="宋体" w:hAnsi="宋体" w:cs="宋体" w:hint="eastAsia"/>
          <w:color w:val="333333"/>
          <w:shd w:val="clear" w:color="auto" w:fill="FFFFFF"/>
        </w:rPr>
        <w:t>32.85</w:t>
      </w:r>
      <w:r>
        <w:rPr>
          <w:rFonts w:ascii="宋体" w:eastAsia="宋体" w:hAnsi="宋体" w:cs="宋体" w:hint="eastAsia"/>
          <w:color w:val="333333"/>
          <w:shd w:val="clear" w:color="auto" w:fill="FFFFFF"/>
        </w:rPr>
        <w:t>万元，社会保障和就业支出</w:t>
      </w:r>
      <w:r>
        <w:rPr>
          <w:rFonts w:ascii="宋体" w:eastAsia="宋体" w:hAnsi="宋体" w:cs="宋体" w:hint="eastAsia"/>
          <w:color w:val="333333"/>
          <w:shd w:val="clear" w:color="auto" w:fill="FFFFFF"/>
        </w:rPr>
        <w:t>14.43</w:t>
      </w:r>
      <w:r>
        <w:rPr>
          <w:rFonts w:ascii="宋体" w:eastAsia="宋体" w:hAnsi="宋体" w:cs="宋体" w:hint="eastAsia"/>
          <w:color w:val="333333"/>
          <w:shd w:val="clear" w:color="auto" w:fill="FFFFFF"/>
        </w:rPr>
        <w:t>万元，卫生健康支出预算</w:t>
      </w:r>
      <w:r>
        <w:rPr>
          <w:rFonts w:ascii="宋体" w:eastAsia="宋体" w:hAnsi="宋体" w:cs="宋体" w:hint="eastAsia"/>
          <w:color w:val="333333"/>
          <w:shd w:val="clear" w:color="auto" w:fill="FFFFFF"/>
        </w:rPr>
        <w:t>2.62</w:t>
      </w:r>
      <w:r>
        <w:rPr>
          <w:rFonts w:ascii="宋体" w:eastAsia="宋体" w:hAnsi="宋体" w:cs="宋体" w:hint="eastAsia"/>
          <w:color w:val="333333"/>
          <w:shd w:val="clear" w:color="auto" w:fill="FFFFFF"/>
        </w:rPr>
        <w:t>万元，住房保障支出预算</w:t>
      </w:r>
      <w:r>
        <w:rPr>
          <w:rFonts w:ascii="宋体" w:eastAsia="宋体" w:hAnsi="宋体" w:cs="宋体" w:hint="eastAsia"/>
          <w:color w:val="333333"/>
          <w:shd w:val="clear" w:color="auto" w:fill="FFFFFF"/>
        </w:rPr>
        <w:t>1.90</w:t>
      </w:r>
      <w:r>
        <w:rPr>
          <w:rFonts w:ascii="宋体" w:eastAsia="宋体" w:hAnsi="宋体" w:cs="宋体" w:hint="eastAsia"/>
          <w:color w:val="333333"/>
          <w:shd w:val="clear" w:color="auto" w:fill="FFFFFF"/>
        </w:rPr>
        <w:t>万元。支出预算较</w:t>
      </w:r>
      <w:r>
        <w:rPr>
          <w:rFonts w:ascii="宋体" w:eastAsia="宋体" w:hAnsi="宋体" w:cs="宋体" w:hint="eastAsia"/>
          <w:color w:val="333333"/>
          <w:shd w:val="clear" w:color="auto" w:fill="FFFFFF"/>
        </w:rPr>
        <w:t>202</w:t>
      </w:r>
      <w:r>
        <w:rPr>
          <w:rFonts w:ascii="宋体" w:eastAsia="宋体" w:hAnsi="宋体" w:cs="宋体" w:hint="eastAsia"/>
          <w:color w:val="333333"/>
          <w:shd w:val="clear" w:color="auto" w:fill="FFFFFF"/>
        </w:rPr>
        <w:t>2</w:t>
      </w:r>
      <w:r>
        <w:rPr>
          <w:rFonts w:ascii="宋体" w:eastAsia="宋体" w:hAnsi="宋体" w:cs="宋体" w:hint="eastAsia"/>
          <w:color w:val="333333"/>
          <w:shd w:val="clear" w:color="auto" w:fill="FFFFFF"/>
        </w:rPr>
        <w:t>年增加</w:t>
      </w:r>
      <w:r>
        <w:rPr>
          <w:rFonts w:ascii="宋体" w:eastAsia="宋体" w:hAnsi="宋体" w:cs="宋体" w:hint="eastAsia"/>
          <w:color w:val="333333"/>
          <w:shd w:val="clear" w:color="auto" w:fill="FFFFFF"/>
        </w:rPr>
        <w:t>1.79</w:t>
      </w:r>
      <w:r>
        <w:rPr>
          <w:rFonts w:ascii="宋体" w:eastAsia="宋体" w:hAnsi="宋体" w:cs="宋体" w:hint="eastAsia"/>
          <w:color w:val="333333"/>
          <w:shd w:val="clear" w:color="auto" w:fill="FFFFFF"/>
        </w:rPr>
        <w:t>万元，主要是基本支出预算增加</w:t>
      </w:r>
      <w:r>
        <w:rPr>
          <w:rFonts w:ascii="宋体" w:eastAsia="宋体" w:hAnsi="宋体" w:cs="宋体" w:hint="eastAsia"/>
          <w:color w:val="333333"/>
          <w:shd w:val="clear" w:color="auto" w:fill="FFFFFF"/>
        </w:rPr>
        <w:t>1.79</w:t>
      </w:r>
      <w:r>
        <w:rPr>
          <w:rFonts w:ascii="宋体" w:eastAsia="宋体" w:hAnsi="宋体" w:cs="宋体" w:hint="eastAsia"/>
          <w:color w:val="333333"/>
          <w:shd w:val="clear" w:color="auto" w:fill="FFFFFF"/>
        </w:rPr>
        <w:t>万元，项目支出预算增加</w:t>
      </w:r>
      <w:r>
        <w:rPr>
          <w:rFonts w:ascii="宋体" w:eastAsia="宋体" w:hAnsi="宋体" w:cs="宋体" w:hint="eastAsia"/>
          <w:color w:val="333333"/>
          <w:shd w:val="clear" w:color="auto" w:fill="FFFFFF"/>
        </w:rPr>
        <w:t>0</w:t>
      </w:r>
      <w:r>
        <w:rPr>
          <w:rFonts w:ascii="宋体" w:eastAsia="宋体" w:hAnsi="宋体" w:cs="宋体" w:hint="eastAsia"/>
          <w:color w:val="333333"/>
          <w:shd w:val="clear" w:color="auto" w:fill="FFFFFF"/>
        </w:rPr>
        <w:t>万元。</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三、单位预算情况说明</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202</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年一般公共预算财政拨款收入</w:t>
      </w:r>
      <w:r>
        <w:rPr>
          <w:rFonts w:ascii="宋体" w:eastAsia="宋体" w:hAnsi="宋体" w:cs="宋体" w:hint="eastAsia"/>
          <w:color w:val="333333"/>
          <w:shd w:val="clear" w:color="auto" w:fill="FFFFFF"/>
        </w:rPr>
        <w:t>51.80</w:t>
      </w:r>
      <w:r>
        <w:rPr>
          <w:rFonts w:ascii="宋体" w:eastAsia="宋体" w:hAnsi="宋体" w:cs="宋体" w:hint="eastAsia"/>
          <w:color w:val="333333"/>
          <w:shd w:val="clear" w:color="auto" w:fill="FFFFFF"/>
        </w:rPr>
        <w:t>万元，一般公共预算财政拨款支出</w:t>
      </w:r>
      <w:r>
        <w:rPr>
          <w:rFonts w:ascii="宋体" w:eastAsia="宋体" w:hAnsi="宋体" w:cs="宋体" w:hint="eastAsia"/>
          <w:color w:val="333333"/>
          <w:shd w:val="clear" w:color="auto" w:fill="FFFFFF"/>
        </w:rPr>
        <w:t>51.80</w:t>
      </w:r>
      <w:r>
        <w:rPr>
          <w:rFonts w:ascii="宋体" w:eastAsia="宋体" w:hAnsi="宋体" w:cs="宋体" w:hint="eastAsia"/>
          <w:color w:val="333333"/>
          <w:shd w:val="clear" w:color="auto" w:fill="FFFFFF"/>
        </w:rPr>
        <w:t>万元，比</w:t>
      </w:r>
      <w:r>
        <w:rPr>
          <w:rFonts w:ascii="宋体" w:eastAsia="宋体" w:hAnsi="宋体" w:cs="宋体" w:hint="eastAsia"/>
          <w:color w:val="333333"/>
          <w:shd w:val="clear" w:color="auto" w:fill="FFFFFF"/>
        </w:rPr>
        <w:t>202</w:t>
      </w:r>
      <w:r>
        <w:rPr>
          <w:rFonts w:ascii="宋体" w:eastAsia="宋体" w:hAnsi="宋体" w:cs="宋体" w:hint="eastAsia"/>
          <w:color w:val="333333"/>
          <w:shd w:val="clear" w:color="auto" w:fill="FFFFFF"/>
        </w:rPr>
        <w:t>2</w:t>
      </w:r>
      <w:r>
        <w:rPr>
          <w:rFonts w:ascii="宋体" w:eastAsia="宋体" w:hAnsi="宋体" w:cs="宋体" w:hint="eastAsia"/>
          <w:color w:val="333333"/>
          <w:shd w:val="clear" w:color="auto" w:fill="FFFFFF"/>
        </w:rPr>
        <w:t>年增加</w:t>
      </w:r>
      <w:r>
        <w:rPr>
          <w:rFonts w:ascii="宋体" w:eastAsia="宋体" w:hAnsi="宋体" w:cs="宋体" w:hint="eastAsia"/>
          <w:color w:val="333333"/>
          <w:shd w:val="clear" w:color="auto" w:fill="FFFFFF"/>
        </w:rPr>
        <w:t>1.79</w:t>
      </w:r>
      <w:r>
        <w:rPr>
          <w:rFonts w:ascii="宋体" w:eastAsia="宋体" w:hAnsi="宋体" w:cs="宋体" w:hint="eastAsia"/>
          <w:color w:val="333333"/>
          <w:shd w:val="clear" w:color="auto" w:fill="FFFFFF"/>
        </w:rPr>
        <w:t>万元。其中：基本支出</w:t>
      </w:r>
      <w:r>
        <w:rPr>
          <w:rFonts w:ascii="宋体" w:eastAsia="宋体" w:hAnsi="宋体" w:cs="宋体" w:hint="eastAsia"/>
          <w:color w:val="333333"/>
          <w:shd w:val="clear" w:color="auto" w:fill="FFFFFF"/>
        </w:rPr>
        <w:t>51.80</w:t>
      </w:r>
      <w:r>
        <w:rPr>
          <w:rFonts w:ascii="宋体" w:eastAsia="宋体" w:hAnsi="宋体" w:cs="宋体" w:hint="eastAsia"/>
          <w:color w:val="333333"/>
          <w:shd w:val="clear" w:color="auto" w:fill="FFFFFF"/>
        </w:rPr>
        <w:t>万元，比</w:t>
      </w:r>
      <w:r>
        <w:rPr>
          <w:rFonts w:ascii="宋体" w:eastAsia="宋体" w:hAnsi="宋体" w:cs="宋体" w:hint="eastAsia"/>
          <w:color w:val="333333"/>
          <w:shd w:val="clear" w:color="auto" w:fill="FFFFFF"/>
        </w:rPr>
        <w:t>202</w:t>
      </w:r>
      <w:r>
        <w:rPr>
          <w:rFonts w:ascii="宋体" w:eastAsia="宋体" w:hAnsi="宋体" w:cs="宋体" w:hint="eastAsia"/>
          <w:color w:val="333333"/>
          <w:shd w:val="clear" w:color="auto" w:fill="FFFFFF"/>
        </w:rPr>
        <w:t>2</w:t>
      </w:r>
      <w:r>
        <w:rPr>
          <w:rFonts w:ascii="宋体" w:eastAsia="宋体" w:hAnsi="宋体" w:cs="宋体" w:hint="eastAsia"/>
          <w:color w:val="333333"/>
          <w:shd w:val="clear" w:color="auto" w:fill="FFFFFF"/>
        </w:rPr>
        <w:t>年增加</w:t>
      </w:r>
      <w:r>
        <w:rPr>
          <w:rFonts w:ascii="宋体" w:eastAsia="宋体" w:hAnsi="宋体" w:cs="宋体" w:hint="eastAsia"/>
          <w:color w:val="333333"/>
          <w:shd w:val="clear" w:color="auto" w:fill="FFFFFF"/>
        </w:rPr>
        <w:t>1.79</w:t>
      </w:r>
      <w:r>
        <w:rPr>
          <w:rFonts w:ascii="宋体" w:eastAsia="宋体" w:hAnsi="宋体" w:cs="宋体" w:hint="eastAsia"/>
          <w:color w:val="333333"/>
          <w:shd w:val="clear" w:color="auto" w:fill="FFFFFF"/>
        </w:rPr>
        <w:t>万元，主要原因是超额</w:t>
      </w:r>
      <w:proofErr w:type="gramStart"/>
      <w:r>
        <w:rPr>
          <w:rFonts w:ascii="宋体" w:eastAsia="宋体" w:hAnsi="宋体" w:cs="宋体" w:hint="eastAsia"/>
          <w:color w:val="333333"/>
          <w:shd w:val="clear" w:color="auto" w:fill="FFFFFF"/>
        </w:rPr>
        <w:t>绩效绩效</w:t>
      </w:r>
      <w:proofErr w:type="gramEnd"/>
      <w:r>
        <w:rPr>
          <w:rFonts w:ascii="宋体" w:eastAsia="宋体" w:hAnsi="宋体" w:cs="宋体" w:hint="eastAsia"/>
          <w:color w:val="333333"/>
          <w:shd w:val="clear" w:color="auto" w:fill="FFFFFF"/>
        </w:rPr>
        <w:t>年考核部分调标等，主要用于保障在职人员工资福利及社会保险缴费，退休人员补助等，保障部门正常运转的各项商品服务支出；项目支出</w:t>
      </w:r>
      <w:r>
        <w:rPr>
          <w:rFonts w:ascii="宋体" w:eastAsia="宋体" w:hAnsi="宋体" w:cs="宋体" w:hint="eastAsia"/>
          <w:color w:val="333333"/>
          <w:shd w:val="clear" w:color="auto" w:fill="FFFFFF"/>
        </w:rPr>
        <w:t>0</w:t>
      </w:r>
      <w:r>
        <w:rPr>
          <w:rFonts w:ascii="宋体" w:eastAsia="宋体" w:hAnsi="宋体" w:cs="宋体" w:hint="eastAsia"/>
          <w:color w:val="333333"/>
          <w:shd w:val="clear" w:color="auto" w:fill="FFFFFF"/>
        </w:rPr>
        <w:t>万元。</w:t>
      </w:r>
    </w:p>
    <w:p w:rsidR="00BD39DE" w:rsidRDefault="007150C1">
      <w:pPr>
        <w:pStyle w:val="a3"/>
        <w:widowControl/>
        <w:shd w:val="clear" w:color="auto" w:fill="FFFFFF"/>
        <w:spacing w:beforeAutospacing="0" w:after="180" w:afterAutospacing="0" w:line="375" w:lineRule="atLeast"/>
        <w:ind w:firstLine="420"/>
        <w:rPr>
          <w:rFonts w:ascii="微软雅黑" w:eastAsia="宋体" w:hAnsi="微软雅黑" w:cs="微软雅黑"/>
          <w:color w:val="333333"/>
        </w:rPr>
      </w:pPr>
      <w:r>
        <w:rPr>
          <w:rFonts w:ascii="宋体" w:eastAsia="宋体" w:hAnsi="宋体" w:cs="宋体" w:hint="eastAsia"/>
          <w:color w:val="333333"/>
          <w:shd w:val="clear" w:color="auto" w:fill="FFFFFF"/>
        </w:rPr>
        <w:t>我单位</w:t>
      </w:r>
      <w:r>
        <w:rPr>
          <w:rFonts w:ascii="宋体" w:eastAsia="宋体" w:hAnsi="宋体" w:cs="宋体" w:hint="eastAsia"/>
          <w:color w:val="333333"/>
          <w:shd w:val="clear" w:color="auto" w:fill="FFFFFF"/>
        </w:rPr>
        <w:t>202</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年无使用政府性基金预算拨款安排的支出</w:t>
      </w:r>
      <w:r>
        <w:rPr>
          <w:rFonts w:ascii="宋体" w:eastAsia="宋体" w:hAnsi="宋体" w:cs="宋体" w:hint="eastAsia"/>
          <w:color w:val="333333"/>
          <w:shd w:val="clear" w:color="auto" w:fill="FFFFFF"/>
        </w:rPr>
        <w:t>。</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lastRenderedPageBreak/>
        <w:t>四、“三公”经费情况说明</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我单位</w:t>
      </w:r>
      <w:r>
        <w:rPr>
          <w:rFonts w:ascii="宋体" w:eastAsia="宋体" w:hAnsi="宋体" w:cs="宋体" w:hint="eastAsia"/>
          <w:color w:val="333333"/>
          <w:shd w:val="clear" w:color="auto" w:fill="FFFFFF"/>
        </w:rPr>
        <w:t>202</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年未安排“三公”经费预算。</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五、其他重要事项的情况说明</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我单位不在机关运行经费统计范围之内。</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2.</w:t>
      </w:r>
      <w:r>
        <w:rPr>
          <w:rFonts w:ascii="宋体" w:eastAsia="宋体" w:hAnsi="宋体" w:cs="宋体" w:hint="eastAsia"/>
          <w:color w:val="333333"/>
          <w:shd w:val="clear" w:color="auto" w:fill="FFFFFF"/>
        </w:rPr>
        <w:t>政府采购情况。所属各预算单位政府采购预算总额</w:t>
      </w:r>
      <w:r>
        <w:rPr>
          <w:rFonts w:ascii="宋体" w:eastAsia="宋体" w:hAnsi="宋体" w:cs="宋体" w:hint="eastAsia"/>
          <w:color w:val="333333"/>
          <w:shd w:val="clear" w:color="auto" w:fill="FFFFFF"/>
        </w:rPr>
        <w:t>0</w:t>
      </w:r>
      <w:r>
        <w:rPr>
          <w:rFonts w:ascii="宋体" w:eastAsia="宋体" w:hAnsi="宋体" w:cs="宋体" w:hint="eastAsia"/>
          <w:color w:val="333333"/>
          <w:shd w:val="clear" w:color="auto" w:fill="FFFFFF"/>
        </w:rPr>
        <w:t>万元：政府采购货物预算</w:t>
      </w:r>
      <w:r>
        <w:rPr>
          <w:rFonts w:ascii="宋体" w:eastAsia="宋体" w:hAnsi="宋体" w:cs="宋体" w:hint="eastAsia"/>
          <w:color w:val="333333"/>
          <w:shd w:val="clear" w:color="auto" w:fill="FFFFFF"/>
        </w:rPr>
        <w:t>0</w:t>
      </w:r>
      <w:r>
        <w:rPr>
          <w:rFonts w:ascii="宋体" w:eastAsia="宋体" w:hAnsi="宋体" w:cs="宋体" w:hint="eastAsia"/>
          <w:color w:val="333333"/>
          <w:shd w:val="clear" w:color="auto" w:fill="FFFFFF"/>
        </w:rPr>
        <w:t>万元；其中一般公共预算拨款政府采购</w:t>
      </w:r>
      <w:r>
        <w:rPr>
          <w:rFonts w:ascii="宋体" w:eastAsia="宋体" w:hAnsi="宋体" w:cs="宋体" w:hint="eastAsia"/>
          <w:color w:val="333333"/>
          <w:shd w:val="clear" w:color="auto" w:fill="FFFFFF"/>
        </w:rPr>
        <w:t>0</w:t>
      </w:r>
      <w:r>
        <w:rPr>
          <w:rFonts w:ascii="宋体" w:eastAsia="宋体" w:hAnsi="宋体" w:cs="宋体" w:hint="eastAsia"/>
          <w:color w:val="333333"/>
          <w:shd w:val="clear" w:color="auto" w:fill="FFFFFF"/>
        </w:rPr>
        <w:t>万元：政府采购货物预算</w:t>
      </w:r>
      <w:r>
        <w:rPr>
          <w:rFonts w:ascii="宋体" w:eastAsia="宋体" w:hAnsi="宋体" w:cs="宋体" w:hint="eastAsia"/>
          <w:color w:val="333333"/>
          <w:shd w:val="clear" w:color="auto" w:fill="FFFFFF"/>
        </w:rPr>
        <w:t>0</w:t>
      </w:r>
      <w:r>
        <w:rPr>
          <w:rFonts w:ascii="宋体" w:eastAsia="宋体" w:hAnsi="宋体" w:cs="宋体" w:hint="eastAsia"/>
          <w:color w:val="333333"/>
          <w:shd w:val="clear" w:color="auto" w:fill="FFFFFF"/>
        </w:rPr>
        <w:t>万元。</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绩效目标设置情况。我单位</w:t>
      </w:r>
      <w:r>
        <w:rPr>
          <w:rFonts w:ascii="宋体" w:eastAsia="宋体" w:hAnsi="宋体" w:cs="宋体" w:hint="eastAsia"/>
          <w:color w:val="333333"/>
          <w:shd w:val="clear" w:color="auto" w:fill="FFFFFF"/>
        </w:rPr>
        <w:t>202</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年未安排项目支出预算，所以无项目绩效目标管理。</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4.</w:t>
      </w:r>
      <w:r>
        <w:rPr>
          <w:rFonts w:ascii="宋体" w:eastAsia="宋体" w:hAnsi="宋体" w:cs="宋体" w:hint="eastAsia"/>
          <w:color w:val="333333"/>
          <w:shd w:val="clear" w:color="auto" w:fill="FFFFFF"/>
        </w:rPr>
        <w:t>国有资产占有使用情况。截至</w:t>
      </w:r>
      <w:r>
        <w:rPr>
          <w:rFonts w:ascii="宋体" w:eastAsia="宋体" w:hAnsi="宋体" w:cs="宋体" w:hint="eastAsia"/>
          <w:color w:val="333333"/>
          <w:shd w:val="clear" w:color="auto" w:fill="FFFFFF"/>
        </w:rPr>
        <w:t>202</w:t>
      </w:r>
      <w:r>
        <w:rPr>
          <w:rFonts w:ascii="宋体" w:eastAsia="宋体" w:hAnsi="宋体" w:cs="宋体" w:hint="eastAsia"/>
          <w:color w:val="333333"/>
          <w:shd w:val="clear" w:color="auto" w:fill="FFFFFF"/>
        </w:rPr>
        <w:t>2</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12</w:t>
      </w:r>
      <w:r>
        <w:rPr>
          <w:rFonts w:ascii="宋体" w:eastAsia="宋体" w:hAnsi="宋体" w:cs="宋体" w:hint="eastAsia"/>
          <w:color w:val="333333"/>
          <w:shd w:val="clear" w:color="auto" w:fill="FFFFFF"/>
        </w:rPr>
        <w:t>月，所属各预算单位共有车辆</w:t>
      </w:r>
      <w:r>
        <w:rPr>
          <w:rFonts w:ascii="宋体" w:eastAsia="宋体" w:hAnsi="宋体" w:cs="宋体" w:hint="eastAsia"/>
          <w:color w:val="333333"/>
          <w:shd w:val="clear" w:color="auto" w:fill="FFFFFF"/>
        </w:rPr>
        <w:t>0</w:t>
      </w:r>
      <w:r>
        <w:rPr>
          <w:rFonts w:ascii="宋体" w:eastAsia="宋体" w:hAnsi="宋体" w:cs="宋体" w:hint="eastAsia"/>
          <w:color w:val="333333"/>
          <w:shd w:val="clear" w:color="auto" w:fill="FFFFFF"/>
        </w:rPr>
        <w:t>辆。</w:t>
      </w:r>
      <w:r>
        <w:rPr>
          <w:rFonts w:ascii="宋体" w:eastAsia="宋体" w:hAnsi="宋体" w:cs="宋体" w:hint="eastAsia"/>
          <w:color w:val="333333"/>
          <w:shd w:val="clear" w:color="auto" w:fill="FFFFFF"/>
        </w:rPr>
        <w:t>202</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年一般公共预算安排购置车辆</w:t>
      </w:r>
      <w:r>
        <w:rPr>
          <w:rFonts w:ascii="宋体" w:eastAsia="宋体" w:hAnsi="宋体" w:cs="宋体" w:hint="eastAsia"/>
          <w:color w:val="333333"/>
          <w:shd w:val="clear" w:color="auto" w:fill="FFFFFF"/>
        </w:rPr>
        <w:t>0</w:t>
      </w:r>
      <w:r>
        <w:rPr>
          <w:rFonts w:ascii="宋体" w:eastAsia="宋体" w:hAnsi="宋体" w:cs="宋体" w:hint="eastAsia"/>
          <w:color w:val="333333"/>
          <w:shd w:val="clear" w:color="auto" w:fill="FFFFFF"/>
        </w:rPr>
        <w:t>辆。</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六、专业</w:t>
      </w:r>
      <w:proofErr w:type="gramStart"/>
      <w:r>
        <w:rPr>
          <w:rFonts w:ascii="宋体" w:eastAsia="宋体" w:hAnsi="宋体" w:cs="宋体" w:hint="eastAsia"/>
          <w:color w:val="333333"/>
          <w:shd w:val="clear" w:color="auto" w:fill="FFFFFF"/>
        </w:rPr>
        <w:t>性名</w:t>
      </w:r>
      <w:proofErr w:type="gramEnd"/>
      <w:r>
        <w:rPr>
          <w:rFonts w:ascii="宋体" w:eastAsia="宋体" w:hAnsi="宋体" w:cs="宋体" w:hint="eastAsia"/>
          <w:color w:val="333333"/>
          <w:shd w:val="clear" w:color="auto" w:fill="FFFFFF"/>
        </w:rPr>
        <w:t>词解释</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（一）财政拨款收入：指本年度从本级财政部门取得的财政拨款，包括一般公共预算财政拨款和政府性基金预算财政拨款。</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（二）其他收入：指单位取得的除“财政拨款收入”、“事业收入”、“经营收入”等以外的收入。</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（三）基本支出：指为保障机构正常运转、完成日常工作任务而发生的人员经费和公用经费。</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（四）项目支出：指在基本支出之外为完成特定行政任务和事业发展目标所发生的支出。</w:t>
      </w:r>
    </w:p>
    <w:p w:rsidR="00BD39DE" w:rsidRDefault="007150C1">
      <w:pPr>
        <w:pStyle w:val="a3"/>
        <w:widowControl/>
        <w:shd w:val="clear" w:color="auto" w:fill="FFFFFF"/>
        <w:spacing w:beforeAutospacing="0" w:after="180" w:afterAutospacing="0" w:line="375" w:lineRule="atLeast"/>
        <w:ind w:firstLine="420"/>
        <w:rPr>
          <w:rFonts w:ascii="微软雅黑" w:eastAsia="微软雅黑" w:hAnsi="微软雅黑" w:cs="微软雅黑"/>
          <w:color w:val="333333"/>
        </w:rPr>
      </w:pPr>
      <w:r>
        <w:rPr>
          <w:rFonts w:ascii="宋体" w:eastAsia="宋体" w:hAnsi="宋体" w:cs="宋体" w:hint="eastAsia"/>
          <w:color w:val="333333"/>
          <w:shd w:val="clear" w:color="auto" w:fill="FFFFFF"/>
        </w:rPr>
        <w:t>（五）“三公”经费：指用一般公共预算财政拨款安排的因公出国（境）费、公务用车购置及运行维护费、公务接待费。其中，因公出国（境）</w:t>
      </w:r>
      <w:proofErr w:type="gramStart"/>
      <w:r>
        <w:rPr>
          <w:rFonts w:ascii="宋体" w:eastAsia="宋体" w:hAnsi="宋体" w:cs="宋体" w:hint="eastAsia"/>
          <w:color w:val="333333"/>
          <w:shd w:val="clear" w:color="auto" w:fill="FFFFFF"/>
        </w:rPr>
        <w:t>费反映</w:t>
      </w:r>
      <w:proofErr w:type="gramEnd"/>
      <w:r>
        <w:rPr>
          <w:rFonts w:ascii="宋体" w:eastAsia="宋体" w:hAnsi="宋体" w:cs="宋体" w:hint="eastAsia"/>
          <w:color w:val="333333"/>
          <w:shd w:val="clear" w:color="auto" w:fill="FFFFFF"/>
        </w:rPr>
        <w:t>单位公务出国（境）的国际旅费、国外城市间交通费、住宿费、伙食费、培训费、公杂费等支出；公务用车购置</w:t>
      </w:r>
      <w:proofErr w:type="gramStart"/>
      <w:r>
        <w:rPr>
          <w:rFonts w:ascii="宋体" w:eastAsia="宋体" w:hAnsi="宋体" w:cs="宋体" w:hint="eastAsia"/>
          <w:color w:val="333333"/>
          <w:shd w:val="clear" w:color="auto" w:fill="FFFFFF"/>
        </w:rPr>
        <w:t>费反映</w:t>
      </w:r>
      <w:proofErr w:type="gramEnd"/>
      <w:r>
        <w:rPr>
          <w:rFonts w:ascii="宋体" w:eastAsia="宋体" w:hAnsi="宋体" w:cs="宋体" w:hint="eastAsia"/>
          <w:color w:val="333333"/>
          <w:shd w:val="clear" w:color="auto" w:fill="FFFFFF"/>
        </w:rPr>
        <w:t>单位公务用车购置支出（</w:t>
      </w:r>
      <w:proofErr w:type="gramStart"/>
      <w:r>
        <w:rPr>
          <w:rFonts w:ascii="宋体" w:eastAsia="宋体" w:hAnsi="宋体" w:cs="宋体" w:hint="eastAsia"/>
          <w:color w:val="333333"/>
          <w:shd w:val="clear" w:color="auto" w:fill="FFFFFF"/>
        </w:rPr>
        <w:t>含车辆</w:t>
      </w:r>
      <w:proofErr w:type="gramEnd"/>
      <w:r>
        <w:rPr>
          <w:rFonts w:ascii="宋体" w:eastAsia="宋体" w:hAnsi="宋体" w:cs="宋体" w:hint="eastAsia"/>
          <w:color w:val="333333"/>
          <w:shd w:val="clear" w:color="auto" w:fill="FFFFFF"/>
        </w:rPr>
        <w:t>购置税）；公务用车运行维护费反映单位按规定保留的公务用车燃料费、维修费、过路过桥费、保险费、安全奖励费用等支出；公务接待</w:t>
      </w:r>
      <w:proofErr w:type="gramStart"/>
      <w:r>
        <w:rPr>
          <w:rFonts w:ascii="宋体" w:eastAsia="宋体" w:hAnsi="宋体" w:cs="宋体" w:hint="eastAsia"/>
          <w:color w:val="333333"/>
          <w:shd w:val="clear" w:color="auto" w:fill="FFFFFF"/>
        </w:rPr>
        <w:t>费反映</w:t>
      </w:r>
      <w:proofErr w:type="gramEnd"/>
      <w:r>
        <w:rPr>
          <w:rFonts w:ascii="宋体" w:eastAsia="宋体" w:hAnsi="宋体" w:cs="宋体" w:hint="eastAsia"/>
          <w:color w:val="333333"/>
          <w:shd w:val="clear" w:color="auto" w:fill="FFFFFF"/>
        </w:rPr>
        <w:t>单位按规定开支的各类公务接待（含外宾接待）支出。</w:t>
      </w:r>
    </w:p>
    <w:p w:rsidR="00BD39DE" w:rsidRDefault="007150C1">
      <w:pPr>
        <w:pStyle w:val="a3"/>
        <w:widowControl/>
        <w:shd w:val="clear" w:color="auto" w:fill="FFFFFF"/>
        <w:spacing w:beforeAutospacing="0" w:afterAutospacing="0" w:line="368" w:lineRule="atLeast"/>
        <w:ind w:firstLine="480"/>
        <w:jc w:val="both"/>
        <w:rPr>
          <w:rFonts w:ascii="Calibri" w:eastAsia="宋体" w:hAnsi="Calibri" w:cs="Calibri"/>
          <w:color w:val="333333"/>
        </w:rPr>
      </w:pPr>
      <w:bookmarkStart w:id="0" w:name="_GoBack"/>
      <w:r>
        <w:rPr>
          <w:rStyle w:val="a4"/>
          <w:rFonts w:ascii="宋体" w:eastAsia="宋体" w:hAnsi="宋体" w:cs="宋体" w:hint="eastAsia"/>
          <w:color w:val="333333"/>
          <w:shd w:val="clear" w:color="auto" w:fill="FFFFFF"/>
        </w:rPr>
        <w:t>重庆市梁平区</w:t>
      </w:r>
      <w:r>
        <w:rPr>
          <w:rStyle w:val="a4"/>
          <w:rFonts w:ascii="宋体" w:eastAsia="宋体" w:hAnsi="宋体" w:cs="宋体" w:hint="eastAsia"/>
          <w:color w:val="333333"/>
          <w:shd w:val="clear" w:color="auto" w:fill="FFFFFF"/>
        </w:rPr>
        <w:t>和林</w:t>
      </w:r>
      <w:r>
        <w:rPr>
          <w:rStyle w:val="a4"/>
          <w:rFonts w:ascii="宋体" w:eastAsia="宋体" w:hAnsi="宋体" w:cs="宋体" w:hint="eastAsia"/>
          <w:color w:val="333333"/>
          <w:shd w:val="clear" w:color="auto" w:fill="FFFFFF"/>
        </w:rPr>
        <w:t>镇</w:t>
      </w:r>
      <w:r>
        <w:rPr>
          <w:rStyle w:val="a4"/>
          <w:rFonts w:ascii="宋体" w:eastAsia="宋体" w:hAnsi="宋体" w:cs="宋体" w:hint="eastAsia"/>
          <w:color w:val="333333"/>
          <w:shd w:val="clear" w:color="auto" w:fill="FFFFFF"/>
        </w:rPr>
        <w:t>文化服务中心</w:t>
      </w:r>
      <w:r>
        <w:rPr>
          <w:rStyle w:val="a4"/>
          <w:rFonts w:ascii="宋体" w:eastAsia="宋体" w:hAnsi="宋体" w:cs="宋体" w:hint="eastAsia"/>
          <w:color w:val="333333"/>
          <w:shd w:val="clear" w:color="auto" w:fill="FFFFFF"/>
        </w:rPr>
        <w:t>预算公开联系人：</w:t>
      </w:r>
      <w:r>
        <w:rPr>
          <w:rStyle w:val="a4"/>
          <w:rFonts w:ascii="宋体" w:eastAsia="宋体" w:hAnsi="宋体" w:cs="宋体" w:hint="eastAsia"/>
          <w:color w:val="333333"/>
          <w:shd w:val="clear" w:color="auto" w:fill="FFFFFF"/>
        </w:rPr>
        <w:t>安慧</w:t>
      </w:r>
    </w:p>
    <w:p w:rsidR="00BD39DE" w:rsidRDefault="007150C1">
      <w:pPr>
        <w:pStyle w:val="a3"/>
        <w:widowControl/>
        <w:shd w:val="clear" w:color="auto" w:fill="FFFFFF"/>
        <w:spacing w:beforeAutospacing="0" w:afterAutospacing="0" w:line="368" w:lineRule="atLeast"/>
        <w:jc w:val="both"/>
        <w:rPr>
          <w:rFonts w:ascii="Calibri" w:eastAsia="宋体" w:hAnsi="Calibri" w:cs="Calibri"/>
          <w:color w:val="333333"/>
        </w:rPr>
      </w:pPr>
      <w:r>
        <w:rPr>
          <w:rStyle w:val="a4"/>
          <w:rFonts w:ascii="宋体" w:eastAsia="宋体" w:hAnsi="宋体" w:cs="宋体" w:hint="eastAsia"/>
          <w:color w:val="333333"/>
          <w:shd w:val="clear" w:color="auto" w:fill="FFFFFF"/>
        </w:rPr>
        <w:t> </w:t>
      </w:r>
      <w:r>
        <w:rPr>
          <w:rStyle w:val="a4"/>
          <w:rFonts w:ascii="宋体" w:eastAsia="宋体" w:hAnsi="宋体" w:cs="宋体" w:hint="eastAsia"/>
          <w:color w:val="333333"/>
          <w:shd w:val="clear" w:color="auto" w:fill="FFFFFF"/>
        </w:rPr>
        <w:t>联系方式：</w:t>
      </w:r>
      <w:r>
        <w:rPr>
          <w:rStyle w:val="a4"/>
          <w:rFonts w:ascii="宋体" w:eastAsia="宋体" w:hAnsi="宋体" w:cs="宋体" w:hint="eastAsia"/>
          <w:color w:val="333333"/>
          <w:shd w:val="clear" w:color="auto" w:fill="FFFFFF"/>
        </w:rPr>
        <w:t> 023-</w:t>
      </w:r>
      <w:r>
        <w:rPr>
          <w:rStyle w:val="a4"/>
          <w:rFonts w:ascii="宋体" w:eastAsia="宋体" w:hAnsi="宋体" w:cs="宋体" w:hint="eastAsia"/>
          <w:color w:val="333333"/>
          <w:shd w:val="clear" w:color="auto" w:fill="FFFFFF"/>
        </w:rPr>
        <w:t>53557001</w:t>
      </w:r>
    </w:p>
    <w:bookmarkEnd w:id="0"/>
    <w:p w:rsidR="00BD39DE" w:rsidRDefault="00BD39DE"/>
    <w:sectPr w:rsidR="00BD39DE" w:rsidSect="00BD39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0C1" w:rsidRDefault="007150C1" w:rsidP="007150C1">
      <w:r>
        <w:separator/>
      </w:r>
    </w:p>
  </w:endnote>
  <w:endnote w:type="continuationSeparator" w:id="1">
    <w:p w:rsidR="007150C1" w:rsidRDefault="007150C1" w:rsidP="00715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_GBK">
    <w:altName w:val="Arial Unicode MS"/>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0C1" w:rsidRDefault="007150C1" w:rsidP="007150C1">
      <w:r>
        <w:separator/>
      </w:r>
    </w:p>
  </w:footnote>
  <w:footnote w:type="continuationSeparator" w:id="1">
    <w:p w:rsidR="007150C1" w:rsidRDefault="007150C1" w:rsidP="007150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NhMDE5MGY2OTE1OWI5MmFlNTM1Yjg0YjZhNTZmNTgifQ=="/>
  </w:docVars>
  <w:rsids>
    <w:rsidRoot w:val="00BD39DE"/>
    <w:rsid w:val="007150C1"/>
    <w:rsid w:val="00BD39DE"/>
    <w:rsid w:val="3D3E1F80"/>
    <w:rsid w:val="4AAA424F"/>
    <w:rsid w:val="6CBE4D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39D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D39DE"/>
    <w:pPr>
      <w:spacing w:beforeAutospacing="1" w:afterAutospacing="1"/>
      <w:jc w:val="left"/>
    </w:pPr>
    <w:rPr>
      <w:rFonts w:cs="Times New Roman"/>
      <w:kern w:val="0"/>
      <w:sz w:val="24"/>
    </w:rPr>
  </w:style>
  <w:style w:type="character" w:styleId="a4">
    <w:name w:val="Strong"/>
    <w:basedOn w:val="a0"/>
    <w:qFormat/>
    <w:rsid w:val="00BD39DE"/>
    <w:rPr>
      <w:b/>
    </w:rPr>
  </w:style>
  <w:style w:type="paragraph" w:styleId="a5">
    <w:name w:val="header"/>
    <w:basedOn w:val="a"/>
    <w:link w:val="Char"/>
    <w:rsid w:val="007150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150C1"/>
    <w:rPr>
      <w:rFonts w:asciiTheme="minorHAnsi" w:eastAsiaTheme="minorEastAsia" w:hAnsiTheme="minorHAnsi" w:cstheme="minorBidi"/>
      <w:kern w:val="2"/>
      <w:sz w:val="18"/>
      <w:szCs w:val="18"/>
    </w:rPr>
  </w:style>
  <w:style w:type="paragraph" w:styleId="a6">
    <w:name w:val="footer"/>
    <w:basedOn w:val="a"/>
    <w:link w:val="Char0"/>
    <w:rsid w:val="007150C1"/>
    <w:pPr>
      <w:tabs>
        <w:tab w:val="center" w:pos="4153"/>
        <w:tab w:val="right" w:pos="8306"/>
      </w:tabs>
      <w:snapToGrid w:val="0"/>
      <w:jc w:val="left"/>
    </w:pPr>
    <w:rPr>
      <w:sz w:val="18"/>
      <w:szCs w:val="18"/>
    </w:rPr>
  </w:style>
  <w:style w:type="character" w:customStyle="1" w:styleId="Char0">
    <w:name w:val="页脚 Char"/>
    <w:basedOn w:val="a0"/>
    <w:link w:val="a6"/>
    <w:rsid w:val="007150C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1346</Words>
  <Characters>141</Characters>
  <Application>Microsoft Office Word</Application>
  <DocSecurity>0</DocSecurity>
  <Lines>1</Lines>
  <Paragraphs>2</Paragraphs>
  <ScaleCrop>false</ScaleCrop>
  <Company>Organization</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2023-03-22T07:51:00Z</dcterms:created>
  <dcterms:modified xsi:type="dcterms:W3CDTF">2023-04-19T02:11:00Z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CAE8E5FBFE4A4F33AD3C81FE3EE50FF8</vt:lpwstr>
  </property>
</Properties>
</file>